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0E" w:rsidRDefault="006C4F5D">
      <w:r>
        <w:t>Das ist ein sehr lustiger Hund. Er ist blau und sein Schwanz reicht bis zum Himmel.</w:t>
      </w:r>
    </w:p>
    <w:sectPr w:rsidR="00954C0E" w:rsidSect="00954C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6C4F5D"/>
    <w:rsid w:val="006C4F5D"/>
    <w:rsid w:val="00954C0E"/>
    <w:rsid w:val="00EC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C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73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Magdalene</dc:creator>
  <cp:keywords/>
  <dc:description/>
  <cp:lastModifiedBy>Magdalene</cp:lastModifiedBy>
  <cp:revision>2</cp:revision>
  <dcterms:created xsi:type="dcterms:W3CDTF">2017-09-13T13:07:00Z</dcterms:created>
  <dcterms:modified xsi:type="dcterms:W3CDTF">2017-09-13T13:07:00Z</dcterms:modified>
</cp:coreProperties>
</file>